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C" w:rsidRDefault="00C54E2C" w:rsidP="007D6B19">
      <w:pPr>
        <w:pStyle w:val="CM9"/>
        <w:spacing w:after="0"/>
        <w:ind w:left="720"/>
        <w:jc w:val="center"/>
        <w:rPr>
          <w:rFonts w:ascii="Arial" w:hAnsi="Arial" w:cs="Arial"/>
          <w:b/>
          <w:bCs/>
          <w:color w:val="888A8D"/>
          <w:sz w:val="44"/>
          <w:szCs w:val="44"/>
        </w:rPr>
      </w:pPr>
      <w:bookmarkStart w:id="0" w:name="_GoBack"/>
      <w:bookmarkEnd w:id="0"/>
      <w:r>
        <w:rPr>
          <w:rFonts w:ascii="Arial" w:hAnsi="Arial" w:cs="Arial"/>
          <w:b/>
          <w:bCs/>
          <w:color w:val="888A8D"/>
          <w:sz w:val="44"/>
          <w:szCs w:val="44"/>
        </w:rPr>
        <w:t>Blue Planet – Seasonal Seas</w:t>
      </w:r>
    </w:p>
    <w:p w:rsidR="00C54E2C" w:rsidRPr="00CA777D" w:rsidRDefault="00C54E2C" w:rsidP="007D6B19">
      <w:pPr>
        <w:pStyle w:val="Default"/>
        <w:ind w:left="720"/>
        <w:rPr>
          <w:rFonts w:cs="Times New Roman"/>
        </w:rPr>
      </w:pPr>
    </w:p>
    <w:p w:rsidR="00C54E2C" w:rsidRPr="00DB1314" w:rsidRDefault="00C54E2C" w:rsidP="007D6B19">
      <w:pPr>
        <w:pStyle w:val="Default"/>
        <w:rPr>
          <w:rFonts w:ascii="Arial" w:hAnsi="Arial" w:cs="Arial"/>
          <w:b/>
          <w:bCs/>
          <w:color w:val="74CBC8"/>
          <w:sz w:val="36"/>
          <w:szCs w:val="36"/>
        </w:rPr>
      </w:pPr>
      <w:r>
        <w:rPr>
          <w:rFonts w:ascii="Arial" w:hAnsi="Arial" w:cs="Arial"/>
          <w:b/>
          <w:bCs/>
          <w:color w:val="74CBC8"/>
          <w:sz w:val="36"/>
          <w:szCs w:val="36"/>
        </w:rPr>
        <w:t>Background</w:t>
      </w:r>
    </w:p>
    <w:p w:rsidR="00C54E2C" w:rsidRPr="006F727C" w:rsidRDefault="00C54E2C" w:rsidP="007D6B19">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The first thought that comes to mind in considering seasons are the changes in deciduous forests as the leaves fall in autumn, then return in the spring.  However, seasons can also apply to oceans in temperate latitudes.  This episode of the BBC series Blue Planet will explore some of the aquatic ecosystems that change with the seasons.</w:t>
      </w:r>
    </w:p>
    <w:p w:rsidR="00C54E2C" w:rsidRDefault="00C54E2C" w:rsidP="007D6B19">
      <w:pPr>
        <w:pStyle w:val="Default"/>
        <w:ind w:left="720"/>
        <w:rPr>
          <w:rFonts w:ascii="Times New Roman" w:hAnsi="Times New Roman" w:cs="Times New Roman"/>
        </w:rPr>
      </w:pPr>
    </w:p>
    <w:p w:rsidR="00C54E2C" w:rsidRDefault="00C54E2C" w:rsidP="007D6B19">
      <w:pPr>
        <w:pStyle w:val="Default"/>
        <w:tabs>
          <w:tab w:val="left" w:pos="7740"/>
        </w:tabs>
        <w:spacing w:line="278" w:lineRule="exact"/>
        <w:rPr>
          <w:rFonts w:ascii="Times New Roman" w:hAnsi="Times New Roman" w:cs="Times New Roman"/>
          <w:color w:val="221E1F"/>
          <w:sz w:val="23"/>
          <w:szCs w:val="23"/>
        </w:rPr>
      </w:pPr>
      <w:r>
        <w:rPr>
          <w:rFonts w:ascii="Arial" w:hAnsi="Arial" w:cs="Arial"/>
          <w:b/>
          <w:bCs/>
          <w:color w:val="74CBC8"/>
          <w:sz w:val="36"/>
          <w:szCs w:val="36"/>
        </w:rPr>
        <w:t>Questions</w:t>
      </w:r>
    </w:p>
    <w:p w:rsidR="00C54E2C" w:rsidRDefault="00C54E2C" w:rsidP="007D6B19">
      <w:pPr>
        <w:pStyle w:val="Default"/>
        <w:tabs>
          <w:tab w:val="left" w:pos="7740"/>
        </w:tabs>
        <w:spacing w:line="278" w:lineRule="exact"/>
        <w:rPr>
          <w:rFonts w:ascii="Times New Roman" w:hAnsi="Times New Roman" w:cs="Times New Roman"/>
          <w:color w:val="221E1F"/>
          <w:sz w:val="23"/>
          <w:szCs w:val="23"/>
        </w:rPr>
      </w:pPr>
      <w:r>
        <w:rPr>
          <w:rFonts w:ascii="Times New Roman" w:hAnsi="Times New Roman" w:cs="Times New Roman"/>
          <w:color w:val="221E1F"/>
          <w:sz w:val="23"/>
          <w:szCs w:val="23"/>
        </w:rPr>
        <w:t>These questions are written in sequence with the seasonal seas episode.  Ask about any missed questions at the end of the video.</w:t>
      </w:r>
    </w:p>
    <w:p w:rsidR="00C54E2C" w:rsidRDefault="00C54E2C" w:rsidP="007D6B19">
      <w:pPr>
        <w:pStyle w:val="Default"/>
        <w:tabs>
          <w:tab w:val="left" w:pos="7740"/>
        </w:tabs>
        <w:spacing w:line="278" w:lineRule="exact"/>
        <w:rPr>
          <w:rFonts w:ascii="Times New Roman" w:hAnsi="Times New Roman" w:cs="Times New Roman"/>
          <w:color w:val="221E1F"/>
          <w:sz w:val="23"/>
          <w:szCs w:val="23"/>
        </w:rPr>
      </w:pPr>
    </w:p>
    <w:p w:rsidR="00C54E2C" w:rsidRPr="00EC3D49" w:rsidRDefault="00C54E2C" w:rsidP="00DB2F62">
      <w:pPr>
        <w:pStyle w:val="Default"/>
        <w:numPr>
          <w:ilvl w:val="0"/>
          <w:numId w:val="2"/>
        </w:numPr>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What advantage does giving birth in the harshest part of winter give to the grey seal pups?</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CA777D"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What are phytoplankton, and how are they affected by the change in seasons?</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A food chain is shown between the phytoplankton, common jellyfish, and copepods.  Identify the </w:t>
      </w:r>
      <w:r>
        <w:rPr>
          <w:rFonts w:ascii="Times New Roman" w:hAnsi="Times New Roman" w:cs="Times New Roman"/>
          <w:b/>
          <w:bCs/>
          <w:color w:val="221E1F"/>
          <w:sz w:val="23"/>
          <w:szCs w:val="23"/>
        </w:rPr>
        <w:t xml:space="preserve">producer, primary consumer, </w:t>
      </w:r>
      <w:r>
        <w:rPr>
          <w:rFonts w:ascii="Times New Roman" w:hAnsi="Times New Roman" w:cs="Times New Roman"/>
          <w:color w:val="221E1F"/>
          <w:sz w:val="23"/>
          <w:szCs w:val="23"/>
        </w:rPr>
        <w:t xml:space="preserve">and </w:t>
      </w:r>
      <w:r>
        <w:rPr>
          <w:rFonts w:ascii="Times New Roman" w:hAnsi="Times New Roman" w:cs="Times New Roman"/>
          <w:b/>
          <w:bCs/>
          <w:color w:val="221E1F"/>
          <w:sz w:val="23"/>
          <w:szCs w:val="23"/>
        </w:rPr>
        <w:t xml:space="preserve">secondary consumer </w:t>
      </w:r>
      <w:r>
        <w:rPr>
          <w:rFonts w:ascii="Times New Roman" w:hAnsi="Times New Roman" w:cs="Times New Roman"/>
          <w:color w:val="221E1F"/>
          <w:sz w:val="23"/>
          <w:szCs w:val="23"/>
        </w:rPr>
        <w:t>in this food chain.</w:t>
      </w:r>
    </w:p>
    <w:p w:rsidR="00C54E2C" w:rsidRPr="00CA777D"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1"/>
          <w:numId w:val="2"/>
        </w:numPr>
        <w:tabs>
          <w:tab w:val="left" w:pos="14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Producer –</w:t>
      </w:r>
    </w:p>
    <w:p w:rsidR="00C54E2C" w:rsidRPr="00CA777D" w:rsidRDefault="00C54E2C" w:rsidP="00EC3D49">
      <w:pPr>
        <w:pStyle w:val="Default"/>
        <w:tabs>
          <w:tab w:val="left" w:pos="7740"/>
        </w:tabs>
        <w:spacing w:line="278" w:lineRule="exact"/>
        <w:ind w:left="1440"/>
        <w:rPr>
          <w:rFonts w:ascii="Times New Roman" w:hAnsi="Times New Roman" w:cs="Times New Roman"/>
          <w:color w:val="221E1F"/>
          <w:sz w:val="23"/>
          <w:szCs w:val="23"/>
          <w:u w:val="single"/>
        </w:rPr>
      </w:pPr>
    </w:p>
    <w:p w:rsidR="00C54E2C" w:rsidRPr="00EC3D49" w:rsidRDefault="00C54E2C" w:rsidP="00DB2F62">
      <w:pPr>
        <w:pStyle w:val="Default"/>
        <w:numPr>
          <w:ilvl w:val="1"/>
          <w:numId w:val="2"/>
        </w:numPr>
        <w:tabs>
          <w:tab w:val="left" w:pos="14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Primary consumer –</w:t>
      </w:r>
    </w:p>
    <w:p w:rsidR="00C54E2C" w:rsidRPr="00CA777D" w:rsidRDefault="00C54E2C" w:rsidP="00EC3D49">
      <w:pPr>
        <w:pStyle w:val="Default"/>
        <w:tabs>
          <w:tab w:val="left" w:pos="7740"/>
        </w:tabs>
        <w:spacing w:line="278" w:lineRule="exact"/>
        <w:rPr>
          <w:rFonts w:ascii="Times New Roman" w:hAnsi="Times New Roman" w:cs="Times New Roman"/>
          <w:color w:val="221E1F"/>
          <w:sz w:val="23"/>
          <w:szCs w:val="23"/>
          <w:u w:val="single"/>
        </w:rPr>
      </w:pPr>
    </w:p>
    <w:p w:rsidR="00C54E2C" w:rsidRPr="00EC3D49" w:rsidRDefault="00C54E2C" w:rsidP="00DB2F62">
      <w:pPr>
        <w:pStyle w:val="Default"/>
        <w:numPr>
          <w:ilvl w:val="1"/>
          <w:numId w:val="2"/>
        </w:numPr>
        <w:tabs>
          <w:tab w:val="left" w:pos="14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Secondary consumer –</w:t>
      </w:r>
    </w:p>
    <w:p w:rsidR="00C54E2C" w:rsidRDefault="00C54E2C" w:rsidP="00EC3D49">
      <w:pPr>
        <w:pStyle w:val="Default"/>
        <w:tabs>
          <w:tab w:val="left" w:pos="7740"/>
        </w:tabs>
        <w:spacing w:line="278" w:lineRule="exact"/>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iCs/>
          <w:color w:val="221E1F"/>
          <w:sz w:val="23"/>
          <w:szCs w:val="23"/>
        </w:rPr>
        <w:t>basking shark</w:t>
      </w:r>
      <w:r>
        <w:rPr>
          <w:rFonts w:ascii="Times New Roman" w:hAnsi="Times New Roman" w:cs="Times New Roman"/>
          <w:color w:val="221E1F"/>
          <w:sz w:val="23"/>
          <w:szCs w:val="23"/>
        </w:rPr>
        <w:t>.</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two adaptations of the </w:t>
      </w:r>
      <w:r>
        <w:rPr>
          <w:rFonts w:ascii="Times New Roman" w:hAnsi="Times New Roman" w:cs="Times New Roman"/>
          <w:i/>
          <w:iCs/>
          <w:color w:val="221E1F"/>
          <w:sz w:val="23"/>
          <w:szCs w:val="23"/>
        </w:rPr>
        <w:t>Californian sea otter</w:t>
      </w:r>
      <w:r>
        <w:rPr>
          <w:rFonts w:ascii="Times New Roman" w:hAnsi="Times New Roman" w:cs="Times New Roman"/>
          <w:color w:val="221E1F"/>
          <w:sz w:val="23"/>
          <w:szCs w:val="23"/>
        </w:rPr>
        <w:t>.</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The sea otters have a mutualistic relationship  with the giant kelp.  Explain how each benefits.</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DB2F62">
      <w:pPr>
        <w:pStyle w:val="Default"/>
        <w:tabs>
          <w:tab w:val="left" w:pos="7740"/>
        </w:tabs>
        <w:spacing w:line="278" w:lineRule="exact"/>
        <w:rPr>
          <w:rFonts w:ascii="Times New Roman" w:hAnsi="Times New Roman" w:cs="Times New Roman"/>
          <w:color w:val="221E1F"/>
          <w:sz w:val="23"/>
          <w:szCs w:val="23"/>
          <w:u w:val="single"/>
        </w:rPr>
      </w:pPr>
    </w:p>
    <w:p w:rsidR="00C54E2C" w:rsidRDefault="00C54E2C" w:rsidP="00DB2F62">
      <w:pPr>
        <w:pStyle w:val="Default"/>
        <w:tabs>
          <w:tab w:val="left" w:pos="7740"/>
        </w:tabs>
        <w:spacing w:line="278" w:lineRule="exact"/>
        <w:rPr>
          <w:rFonts w:ascii="Times New Roman" w:hAnsi="Times New Roman" w:cs="Times New Roman"/>
          <w:color w:val="221E1F"/>
          <w:sz w:val="23"/>
          <w:szCs w:val="23"/>
          <w:u w:val="single"/>
        </w:rPr>
      </w:pPr>
    </w:p>
    <w:p w:rsidR="00C54E2C" w:rsidRDefault="00C54E2C" w:rsidP="00DB2F62">
      <w:pPr>
        <w:pStyle w:val="Default"/>
        <w:tabs>
          <w:tab w:val="left" w:pos="7740"/>
        </w:tabs>
        <w:spacing w:line="278" w:lineRule="exact"/>
        <w:rPr>
          <w:rFonts w:ascii="Times New Roman" w:hAnsi="Times New Roman" w:cs="Times New Roman"/>
          <w:color w:val="221E1F"/>
          <w:sz w:val="23"/>
          <w:szCs w:val="23"/>
          <w:u w:val="single"/>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iCs/>
          <w:color w:val="221E1F"/>
          <w:sz w:val="23"/>
          <w:szCs w:val="23"/>
        </w:rPr>
        <w:t>manta ray</w:t>
      </w:r>
      <w:r>
        <w:rPr>
          <w:rFonts w:ascii="Times New Roman" w:hAnsi="Times New Roman" w:cs="Times New Roman"/>
          <w:color w:val="221E1F"/>
          <w:sz w:val="23"/>
          <w:szCs w:val="23"/>
        </w:rPr>
        <w:t>.</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A predator-prey relationship is shown between two sea slugs: </w:t>
      </w:r>
      <w:r>
        <w:rPr>
          <w:rFonts w:ascii="Times New Roman" w:hAnsi="Times New Roman" w:cs="Times New Roman"/>
          <w:i/>
          <w:iCs/>
          <w:color w:val="221E1F"/>
          <w:sz w:val="23"/>
          <w:szCs w:val="23"/>
        </w:rPr>
        <w:t>janolus</w:t>
      </w:r>
      <w:r>
        <w:rPr>
          <w:rFonts w:ascii="Times New Roman" w:hAnsi="Times New Roman" w:cs="Times New Roman"/>
          <w:color w:val="221E1F"/>
          <w:sz w:val="23"/>
          <w:szCs w:val="23"/>
        </w:rPr>
        <w:t xml:space="preserve"> and </w:t>
      </w:r>
      <w:r>
        <w:rPr>
          <w:rFonts w:ascii="Times New Roman" w:hAnsi="Times New Roman" w:cs="Times New Roman"/>
          <w:i/>
          <w:iCs/>
          <w:color w:val="221E1F"/>
          <w:sz w:val="23"/>
          <w:szCs w:val="23"/>
        </w:rPr>
        <w:t>navanox</w:t>
      </w:r>
      <w:r>
        <w:rPr>
          <w:rFonts w:ascii="Times New Roman" w:hAnsi="Times New Roman" w:cs="Times New Roman"/>
          <w:color w:val="221E1F"/>
          <w:sz w:val="23"/>
          <w:szCs w:val="23"/>
        </w:rPr>
        <w:t>.  Describe an adaptation each has either for hunting or escaping.</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Why do lobsters migrate in the summer?</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What adaptations do the adult crabs gain that allow them to be carnivores?</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iCs/>
          <w:color w:val="221E1F"/>
          <w:sz w:val="23"/>
          <w:szCs w:val="23"/>
        </w:rPr>
        <w:t>salmon shark</w:t>
      </w:r>
      <w:r>
        <w:rPr>
          <w:rFonts w:ascii="Times New Roman" w:hAnsi="Times New Roman" w:cs="Times New Roman"/>
          <w:color w:val="221E1F"/>
          <w:sz w:val="23"/>
          <w:szCs w:val="23"/>
        </w:rPr>
        <w:t xml:space="preserve">. </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EC3D4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iCs/>
          <w:color w:val="221E1F"/>
          <w:sz w:val="23"/>
          <w:szCs w:val="23"/>
        </w:rPr>
        <w:t>hooded sea slug</w:t>
      </w:r>
      <w:r>
        <w:rPr>
          <w:rFonts w:ascii="Times New Roman" w:hAnsi="Times New Roman" w:cs="Times New Roman"/>
          <w:color w:val="221E1F"/>
          <w:sz w:val="23"/>
          <w:szCs w:val="23"/>
        </w:rPr>
        <w:t>.</w:t>
      </w: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color w:val="221E1F"/>
          <w:sz w:val="23"/>
          <w:szCs w:val="23"/>
        </w:rPr>
      </w:pPr>
    </w:p>
    <w:p w:rsidR="00C54E2C" w:rsidRDefault="00C54E2C" w:rsidP="00EC3D49">
      <w:pPr>
        <w:pStyle w:val="Default"/>
        <w:tabs>
          <w:tab w:val="left" w:pos="7740"/>
        </w:tabs>
        <w:spacing w:line="278" w:lineRule="exact"/>
        <w:ind w:left="720"/>
        <w:rPr>
          <w:rFonts w:ascii="Times New Roman" w:hAnsi="Times New Roman" w:cs="Times New Roman"/>
          <w:i/>
          <w:iCs/>
          <w:color w:val="221E1F"/>
          <w:sz w:val="23"/>
          <w:szCs w:val="23"/>
        </w:rPr>
      </w:pPr>
    </w:p>
    <w:p w:rsidR="00C54E2C" w:rsidRPr="007D6B19" w:rsidRDefault="00C54E2C"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54E2C" w:rsidRPr="007D6B19"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iCs/>
          <w:color w:val="221E1F"/>
          <w:sz w:val="23"/>
          <w:szCs w:val="23"/>
        </w:rPr>
        <w:t>leafy sea-dragon</w:t>
      </w:r>
      <w:r>
        <w:rPr>
          <w:rFonts w:ascii="Times New Roman" w:hAnsi="Times New Roman" w:cs="Times New Roman"/>
          <w:color w:val="221E1F"/>
          <w:sz w:val="23"/>
          <w:szCs w:val="23"/>
        </w:rPr>
        <w:t>.</w:t>
      </w:r>
    </w:p>
    <w:p w:rsidR="00C54E2C" w:rsidRDefault="00C54E2C" w:rsidP="007D6B19">
      <w:pPr>
        <w:pStyle w:val="Default"/>
        <w:spacing w:after="100"/>
        <w:ind w:left="720"/>
        <w:rPr>
          <w:rFonts w:ascii="Times New Roman" w:hAnsi="Times New Roman" w:cs="Times New Roman"/>
          <w:color w:val="221E1F"/>
          <w:sz w:val="23"/>
          <w:szCs w:val="23"/>
        </w:rPr>
      </w:pPr>
    </w:p>
    <w:p w:rsidR="00C54E2C" w:rsidRDefault="00C54E2C" w:rsidP="007D6B19">
      <w:pPr>
        <w:pStyle w:val="Default"/>
        <w:spacing w:after="100"/>
        <w:ind w:left="720"/>
        <w:rPr>
          <w:rFonts w:ascii="Times New Roman" w:hAnsi="Times New Roman" w:cs="Times New Roman"/>
          <w:color w:val="221E1F"/>
          <w:sz w:val="23"/>
          <w:szCs w:val="23"/>
        </w:rPr>
      </w:pPr>
    </w:p>
    <w:p w:rsidR="00C54E2C" w:rsidRDefault="00C54E2C" w:rsidP="007D6B19">
      <w:pPr>
        <w:pStyle w:val="Default"/>
        <w:spacing w:after="100"/>
        <w:ind w:left="720"/>
        <w:rPr>
          <w:rFonts w:ascii="Times New Roman" w:hAnsi="Times New Roman" w:cs="Times New Roman"/>
          <w:color w:val="221E1F"/>
          <w:sz w:val="23"/>
          <w:szCs w:val="23"/>
        </w:rPr>
      </w:pPr>
    </w:p>
    <w:p w:rsidR="00C54E2C" w:rsidRDefault="00C54E2C" w:rsidP="007D6B19">
      <w:pPr>
        <w:pStyle w:val="Default"/>
        <w:spacing w:after="100"/>
        <w:ind w:left="720"/>
        <w:rPr>
          <w:rFonts w:ascii="Times New Roman" w:hAnsi="Times New Roman" w:cs="Times New Roman"/>
          <w:color w:val="221E1F"/>
          <w:sz w:val="23"/>
          <w:szCs w:val="23"/>
        </w:rPr>
      </w:pPr>
    </w:p>
    <w:p w:rsidR="00C54E2C" w:rsidRDefault="00C54E2C" w:rsidP="007D6B19">
      <w:pPr>
        <w:pStyle w:val="Default"/>
        <w:tabs>
          <w:tab w:val="left" w:pos="7740"/>
        </w:tabs>
        <w:spacing w:line="278" w:lineRule="exact"/>
        <w:rPr>
          <w:rFonts w:ascii="Times New Roman" w:hAnsi="Times New Roman" w:cs="Times New Roman"/>
          <w:color w:val="221E1F"/>
          <w:sz w:val="23"/>
          <w:szCs w:val="23"/>
        </w:rPr>
      </w:pPr>
      <w:r>
        <w:rPr>
          <w:rFonts w:ascii="Arial" w:hAnsi="Arial" w:cs="Arial"/>
          <w:b/>
          <w:bCs/>
          <w:color w:val="74CBC8"/>
          <w:sz w:val="36"/>
          <w:szCs w:val="36"/>
        </w:rPr>
        <w:t>Analysis</w:t>
      </w:r>
    </w:p>
    <w:p w:rsidR="00C54E2C" w:rsidRDefault="00C54E2C" w:rsidP="007D6B19">
      <w:pPr>
        <w:pStyle w:val="Default"/>
        <w:tabs>
          <w:tab w:val="left" w:pos="7740"/>
        </w:tabs>
        <w:spacing w:line="278" w:lineRule="exact"/>
        <w:rPr>
          <w:rFonts w:ascii="Times New Roman" w:hAnsi="Times New Roman" w:cs="Times New Roman"/>
          <w:color w:val="221E1F"/>
          <w:sz w:val="23"/>
          <w:szCs w:val="23"/>
        </w:rPr>
      </w:pPr>
      <w:r>
        <w:rPr>
          <w:rFonts w:ascii="Times New Roman" w:hAnsi="Times New Roman" w:cs="Times New Roman"/>
          <w:color w:val="221E1F"/>
          <w:sz w:val="23"/>
          <w:szCs w:val="23"/>
        </w:rPr>
        <w:t>Answer on your own after watching the entire episode.</w:t>
      </w:r>
    </w:p>
    <w:p w:rsidR="00C54E2C" w:rsidRDefault="00C54E2C" w:rsidP="007D6B19">
      <w:pPr>
        <w:pStyle w:val="Default"/>
        <w:tabs>
          <w:tab w:val="left" w:pos="7740"/>
        </w:tabs>
        <w:spacing w:line="278" w:lineRule="exact"/>
        <w:ind w:left="720"/>
        <w:rPr>
          <w:rFonts w:ascii="Times New Roman" w:hAnsi="Times New Roman" w:cs="Times New Roman"/>
          <w:color w:val="221E1F"/>
          <w:sz w:val="23"/>
          <w:szCs w:val="23"/>
        </w:rPr>
      </w:pPr>
    </w:p>
    <w:p w:rsidR="00C54E2C" w:rsidRPr="00CA777D" w:rsidRDefault="00C54E2C" w:rsidP="00DB2F62">
      <w:pPr>
        <w:pStyle w:val="Default"/>
        <w:numPr>
          <w:ilvl w:val="0"/>
          <w:numId w:val="2"/>
        </w:numPr>
        <w:tabs>
          <w:tab w:val="left" w:pos="72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A </w:t>
      </w:r>
      <w:r>
        <w:rPr>
          <w:rFonts w:ascii="Times New Roman" w:hAnsi="Times New Roman" w:cs="Times New Roman"/>
          <w:b/>
          <w:bCs/>
          <w:color w:val="221E1F"/>
          <w:sz w:val="23"/>
          <w:szCs w:val="23"/>
        </w:rPr>
        <w:t>keystone species</w:t>
      </w:r>
      <w:r>
        <w:rPr>
          <w:rFonts w:ascii="Times New Roman" w:hAnsi="Times New Roman" w:cs="Times New Roman"/>
          <w:color w:val="221E1F"/>
          <w:sz w:val="23"/>
          <w:szCs w:val="23"/>
        </w:rPr>
        <w:t xml:space="preserve"> is an organism that serves as a foundation for an entire food web of an ecosystem.  If this organism were not present, the other species that depend on it would have to migrate elsewhere or die off.  What species in this video would you describe as a keystone species?  Justify your answer.</w:t>
      </w:r>
    </w:p>
    <w:p w:rsidR="00C54E2C" w:rsidRPr="00BC315D" w:rsidRDefault="00C54E2C" w:rsidP="007D6B19">
      <w:pPr>
        <w:pStyle w:val="Default"/>
        <w:spacing w:after="100"/>
        <w:ind w:left="720"/>
        <w:rPr>
          <w:rFonts w:ascii="Arial" w:hAnsi="Arial" w:cs="Arial"/>
          <w:b/>
          <w:bCs/>
          <w:color w:val="74CBC8"/>
          <w:sz w:val="36"/>
          <w:szCs w:val="36"/>
        </w:rPr>
      </w:pPr>
    </w:p>
    <w:sectPr w:rsidR="00C54E2C" w:rsidRPr="00BC315D" w:rsidSect="000F5ABD">
      <w:headerReference w:type="default" r:id="rId7"/>
      <w:footerReference w:type="default" r:id="rId8"/>
      <w:headerReference w:type="first" r:id="rId9"/>
      <w:pgSz w:w="12240" w:h="15840"/>
      <w:pgMar w:top="720" w:right="720" w:bottom="720" w:left="720" w:header="576"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2C" w:rsidRDefault="00C54E2C" w:rsidP="00EB3669">
      <w:r>
        <w:separator/>
      </w:r>
    </w:p>
  </w:endnote>
  <w:endnote w:type="continuationSeparator" w:id="1">
    <w:p w:rsidR="00C54E2C" w:rsidRDefault="00C54E2C" w:rsidP="00EB3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2C" w:rsidRDefault="00C54E2C" w:rsidP="005E74E4">
    <w:pPr>
      <w:pStyle w:val="Footer"/>
      <w:jc w:val="right"/>
    </w:pPr>
    <w:r>
      <w:t xml:space="preserve">Page </w:t>
    </w:r>
    <w:fldSimple w:instr=" PAGE   \* MERGEFORMAT ">
      <w:r>
        <w:rPr>
          <w:noProof/>
        </w:rPr>
        <w:t>2</w:t>
      </w:r>
    </w:fldSimple>
  </w:p>
  <w:p w:rsidR="00C54E2C" w:rsidRDefault="00C54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2C" w:rsidRDefault="00C54E2C" w:rsidP="00EB3669">
      <w:r>
        <w:separator/>
      </w:r>
    </w:p>
  </w:footnote>
  <w:footnote w:type="continuationSeparator" w:id="1">
    <w:p w:rsidR="00C54E2C" w:rsidRDefault="00C54E2C" w:rsidP="00EB3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2C" w:rsidRDefault="00C54E2C">
    <w:pPr>
      <w:pStyle w:val="Header"/>
    </w:pPr>
    <w:r>
      <w:t>Name: ___________________________  Class: ______________________  Date: ____________________</w:t>
    </w:r>
  </w:p>
  <w:p w:rsidR="00C54E2C" w:rsidRDefault="00C54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2C" w:rsidRDefault="00C54E2C" w:rsidP="00CA777D">
    <w:pPr>
      <w:pStyle w:val="Header"/>
    </w:pPr>
    <w:r>
      <w:t>Name: ____________________________ Class: _____________________ Date: ______________________</w:t>
    </w:r>
  </w:p>
  <w:p w:rsidR="00C54E2C" w:rsidRPr="00CA777D" w:rsidRDefault="00C54E2C" w:rsidP="00CA7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B24"/>
    <w:multiLevelType w:val="hybridMultilevel"/>
    <w:tmpl w:val="BE7423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9A0E52"/>
    <w:multiLevelType w:val="hybridMultilevel"/>
    <w:tmpl w:val="D018E1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0DA"/>
    <w:rsid w:val="00066CC8"/>
    <w:rsid w:val="000F5ABD"/>
    <w:rsid w:val="00101B13"/>
    <w:rsid w:val="00112122"/>
    <w:rsid w:val="002021A6"/>
    <w:rsid w:val="002920DA"/>
    <w:rsid w:val="00357717"/>
    <w:rsid w:val="00385974"/>
    <w:rsid w:val="00461F14"/>
    <w:rsid w:val="004E4C3C"/>
    <w:rsid w:val="005115E7"/>
    <w:rsid w:val="005E74E4"/>
    <w:rsid w:val="006B55A0"/>
    <w:rsid w:val="006F727C"/>
    <w:rsid w:val="007572CC"/>
    <w:rsid w:val="007572EC"/>
    <w:rsid w:val="007D6B19"/>
    <w:rsid w:val="008220A7"/>
    <w:rsid w:val="008542EE"/>
    <w:rsid w:val="00901074"/>
    <w:rsid w:val="00985C39"/>
    <w:rsid w:val="009947E9"/>
    <w:rsid w:val="009B4077"/>
    <w:rsid w:val="00A41563"/>
    <w:rsid w:val="00B647F6"/>
    <w:rsid w:val="00B9137B"/>
    <w:rsid w:val="00B96071"/>
    <w:rsid w:val="00BA0F70"/>
    <w:rsid w:val="00BC315D"/>
    <w:rsid w:val="00BC4DFF"/>
    <w:rsid w:val="00C438E5"/>
    <w:rsid w:val="00C54E2C"/>
    <w:rsid w:val="00CA777D"/>
    <w:rsid w:val="00CB4AEE"/>
    <w:rsid w:val="00DB1314"/>
    <w:rsid w:val="00DB2F62"/>
    <w:rsid w:val="00DD37BF"/>
    <w:rsid w:val="00DE0CD1"/>
    <w:rsid w:val="00DF54BB"/>
    <w:rsid w:val="00E7707A"/>
    <w:rsid w:val="00EB3669"/>
    <w:rsid w:val="00EB4EDA"/>
    <w:rsid w:val="00EC3D49"/>
    <w:rsid w:val="00F35EF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pPr>
    <w:rPr>
      <w:rFonts w:ascii="Futura Std" w:eastAsia="Times New Roman" w:hAnsi="Futura Std" w:cs="Futura Std"/>
      <w:color w:val="000000"/>
      <w:sz w:val="24"/>
      <w:szCs w:val="24"/>
      <w:lang w:val="en-US" w:eastAsia="en-US"/>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hAnsi="Tahoma" w:cs="Tahoma"/>
      <w:sz w:val="16"/>
      <w:szCs w:val="16"/>
    </w:rPr>
  </w:style>
  <w:style w:type="paragraph" w:styleId="Header">
    <w:name w:val="header"/>
    <w:basedOn w:val="Normal"/>
    <w:link w:val="HeaderChar"/>
    <w:uiPriority w:val="99"/>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hAnsi="Times New Roman" w:cs="Times New Roman"/>
      <w:sz w:val="24"/>
      <w:szCs w:val="24"/>
    </w:rPr>
  </w:style>
  <w:style w:type="paragraph" w:styleId="Footer">
    <w:name w:val="footer"/>
    <w:basedOn w:val="Normal"/>
    <w:link w:val="FooterChar"/>
    <w:uiPriority w:val="99"/>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hAnsi="Times New Roman" w:cs="Times New Roman"/>
      <w:sz w:val="24"/>
      <w:szCs w:val="24"/>
    </w:rPr>
  </w:style>
  <w:style w:type="paragraph" w:styleId="ListParagraph">
    <w:name w:val="List Paragraph"/>
    <w:basedOn w:val="Normal"/>
    <w:uiPriority w:val="99"/>
    <w:qFormat/>
    <w:rsid w:val="00A415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294</Words>
  <Characters>1677</Characters>
  <Application>Microsoft Office Outlook</Application>
  <DocSecurity>0</DocSecurity>
  <Lines>0</Lines>
  <Paragraphs>0</Paragraphs>
  <ScaleCrop>false</ScaleCrop>
  <Company>District 203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Planet – Seasonal Seas</dc:title>
  <dc:subject/>
  <dc:creator>James Dauray</dc:creator>
  <cp:keywords/>
  <dc:description/>
  <cp:lastModifiedBy>TCDSB</cp:lastModifiedBy>
  <cp:revision>2</cp:revision>
  <dcterms:created xsi:type="dcterms:W3CDTF">2011-09-20T11:46:00Z</dcterms:created>
  <dcterms:modified xsi:type="dcterms:W3CDTF">2011-09-20T11:46:00Z</dcterms:modified>
</cp:coreProperties>
</file>